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AF" w:rsidRPr="00B52545" w:rsidRDefault="00665D0A" w:rsidP="00E07A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Курс: 4 </w:t>
      </w:r>
      <w:r w:rsidR="00B52545">
        <w:rPr>
          <w:b/>
          <w:sz w:val="28"/>
          <w:szCs w:val="28"/>
          <w:lang w:val="kk-KZ"/>
        </w:rPr>
        <w:t>курс</w:t>
      </w:r>
      <w:r w:rsidR="00D444AF" w:rsidRPr="00E07A3F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Бакалавр.Медиакоммуникациялар. </w:t>
      </w:r>
      <w:r w:rsidR="00B52545">
        <w:rPr>
          <w:b/>
          <w:sz w:val="28"/>
          <w:szCs w:val="28"/>
          <w:lang w:val="kk-KZ"/>
        </w:rPr>
        <w:t xml:space="preserve"> </w:t>
      </w:r>
    </w:p>
    <w:p w:rsidR="00D444AF" w:rsidRPr="00E07A3F" w:rsidRDefault="00665D0A" w:rsidP="00E07A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Лектор: Р.Ш. Нуриден</w:t>
      </w:r>
    </w:p>
    <w:p w:rsidR="00D444AF" w:rsidRPr="00E07A3F" w:rsidRDefault="00D444AF" w:rsidP="00E07A3F">
      <w:pPr>
        <w:rPr>
          <w:b/>
          <w:sz w:val="28"/>
          <w:szCs w:val="28"/>
          <w:lang w:val="kk-KZ"/>
        </w:rPr>
      </w:pPr>
    </w:p>
    <w:p w:rsidR="00B52545" w:rsidRPr="007E1BD4" w:rsidRDefault="00665D0A" w:rsidP="00B525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«Медиакоммуникациядағы әлеуметтік желілер алгоритмі</w:t>
      </w:r>
      <w:r w:rsidR="00B52545" w:rsidRPr="007E1BD4">
        <w:rPr>
          <w:b/>
          <w:sz w:val="28"/>
          <w:szCs w:val="28"/>
          <w:lang w:val="kk-KZ"/>
        </w:rPr>
        <w:t>»</w:t>
      </w:r>
    </w:p>
    <w:p w:rsidR="00B52545" w:rsidRPr="008F5FB6" w:rsidRDefault="00B52545" w:rsidP="00B52545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8F5FB6">
        <w:rPr>
          <w:b/>
          <w:sz w:val="28"/>
          <w:szCs w:val="28"/>
          <w:lang w:val="kk-KZ"/>
        </w:rPr>
        <w:t xml:space="preserve">пәні бойынша </w:t>
      </w:r>
      <w:r w:rsidR="003A09F0">
        <w:rPr>
          <w:b/>
          <w:color w:val="000000" w:themeColor="text1"/>
          <w:sz w:val="28"/>
          <w:szCs w:val="28"/>
          <w:lang w:val="kk-KZ"/>
        </w:rPr>
        <w:t>СӨЖ тапсыр</w:t>
      </w:r>
      <w:r w:rsidR="0093522F">
        <w:rPr>
          <w:b/>
          <w:color w:val="000000" w:themeColor="text1"/>
          <w:sz w:val="28"/>
          <w:szCs w:val="28"/>
          <w:lang w:val="kk-KZ"/>
        </w:rPr>
        <w:t>малары</w:t>
      </w:r>
    </w:p>
    <w:p w:rsidR="00D444AF" w:rsidRPr="00E07A3F" w:rsidRDefault="00D444AF" w:rsidP="00E07A3F">
      <w:pPr>
        <w:rPr>
          <w:sz w:val="28"/>
          <w:szCs w:val="28"/>
          <w:lang w:val="kk-KZ"/>
        </w:rPr>
      </w:pPr>
    </w:p>
    <w:p w:rsidR="00D444AF" w:rsidRPr="00E07A3F" w:rsidRDefault="00D444AF" w:rsidP="00E07A3F">
      <w:pPr>
        <w:rPr>
          <w:sz w:val="28"/>
          <w:szCs w:val="28"/>
          <w:lang w:val="kk-KZ"/>
        </w:rPr>
      </w:pPr>
    </w:p>
    <w:p w:rsidR="00D444AF" w:rsidRPr="00E07A3F" w:rsidRDefault="00D444AF" w:rsidP="00E07A3F">
      <w:pPr>
        <w:jc w:val="both"/>
        <w:rPr>
          <w:bCs/>
          <w:sz w:val="28"/>
          <w:szCs w:val="28"/>
          <w:lang w:val="kk-KZ"/>
        </w:rPr>
      </w:pPr>
      <w:r w:rsidRPr="00E07A3F">
        <w:rPr>
          <w:b/>
          <w:sz w:val="28"/>
          <w:szCs w:val="28"/>
          <w:lang w:val="kk-KZ"/>
        </w:rPr>
        <w:t>ОСӨЖ</w:t>
      </w:r>
      <w:r w:rsidRPr="00E07A3F">
        <w:rPr>
          <w:bCs/>
          <w:sz w:val="28"/>
          <w:szCs w:val="28"/>
          <w:lang w:val="kk-KZ"/>
        </w:rPr>
        <w:t xml:space="preserve"> 1. 1 СӨЖ орындау бойынша кеңес беру. </w:t>
      </w:r>
      <w:r w:rsidR="00665D0A">
        <w:rPr>
          <w:bCs/>
          <w:sz w:val="28"/>
          <w:szCs w:val="28"/>
          <w:lang w:val="kk-KZ"/>
        </w:rPr>
        <w:t>13 қыркүйек. 2024</w:t>
      </w:r>
      <w:r w:rsidR="00065C7D" w:rsidRPr="00E07A3F">
        <w:rPr>
          <w:bCs/>
          <w:sz w:val="28"/>
          <w:szCs w:val="28"/>
          <w:lang w:val="kk-KZ"/>
        </w:rPr>
        <w:t xml:space="preserve"> жыл.</w:t>
      </w:r>
    </w:p>
    <w:p w:rsidR="002742FF" w:rsidRPr="00A33E04" w:rsidRDefault="00D444AF" w:rsidP="00E07A3F">
      <w:pPr>
        <w:jc w:val="both"/>
        <w:rPr>
          <w:sz w:val="28"/>
          <w:szCs w:val="28"/>
          <w:lang w:val="kk-KZ"/>
        </w:rPr>
      </w:pPr>
      <w:r w:rsidRPr="00E07A3F">
        <w:rPr>
          <w:bCs/>
          <w:sz w:val="28"/>
          <w:szCs w:val="28"/>
          <w:lang w:val="kk-KZ"/>
        </w:rPr>
        <w:t xml:space="preserve">СӨЖ – </w:t>
      </w:r>
      <w:r w:rsidRPr="00E07A3F">
        <w:rPr>
          <w:bCs/>
          <w:color w:val="000000"/>
          <w:sz w:val="28"/>
          <w:szCs w:val="28"/>
          <w:lang w:val="kk-KZ"/>
        </w:rPr>
        <w:t>Жоба</w:t>
      </w:r>
      <w:r w:rsidR="00A33E04">
        <w:rPr>
          <w:sz w:val="28"/>
          <w:szCs w:val="28"/>
          <w:lang w:val="kk-KZ"/>
        </w:rPr>
        <w:t xml:space="preserve">. </w:t>
      </w:r>
      <w:r w:rsidR="00A33E04" w:rsidRPr="00A33E04">
        <w:rPr>
          <w:sz w:val="28"/>
          <w:szCs w:val="28"/>
          <w:lang w:val="kk-KZ"/>
        </w:rPr>
        <w:t>«</w:t>
      </w:r>
      <w:r w:rsidR="00665D0A" w:rsidRPr="00665D0A">
        <w:rPr>
          <w:sz w:val="28"/>
          <w:szCs w:val="28"/>
          <w:lang w:val="kk-KZ" w:eastAsia="en-MY"/>
        </w:rPr>
        <w:t>Әлеуметтік желілер қазіргі заманғы коммуникация құралы ретінде</w:t>
      </w:r>
      <w:r w:rsidR="00A33E04">
        <w:rPr>
          <w:sz w:val="28"/>
          <w:szCs w:val="28"/>
          <w:lang w:val="kk-KZ"/>
        </w:rPr>
        <w:t>»</w:t>
      </w:r>
      <w:r w:rsidR="00065C7D" w:rsidRPr="00A33E04">
        <w:rPr>
          <w:sz w:val="28"/>
          <w:szCs w:val="28"/>
          <w:lang w:val="kk-KZ"/>
        </w:rPr>
        <w:t xml:space="preserve"> </w:t>
      </w:r>
    </w:p>
    <w:p w:rsidR="00065C7D" w:rsidRDefault="00065C7D" w:rsidP="00E07A3F">
      <w:pPr>
        <w:jc w:val="both"/>
        <w:rPr>
          <w:bCs/>
          <w:i/>
          <w:sz w:val="28"/>
          <w:szCs w:val="28"/>
          <w:lang w:val="kk-KZ"/>
        </w:rPr>
      </w:pPr>
      <w:r w:rsidRPr="00E07A3F">
        <w:rPr>
          <w:i/>
          <w:sz w:val="28"/>
          <w:szCs w:val="28"/>
          <w:lang w:val="kk-KZ"/>
        </w:rPr>
        <w:t>СӨЖ қорғау мерзімі: 20 қыркүйек.</w:t>
      </w:r>
      <w:r w:rsidR="00665D0A">
        <w:rPr>
          <w:bCs/>
          <w:i/>
          <w:sz w:val="28"/>
          <w:szCs w:val="28"/>
          <w:lang w:val="kk-KZ"/>
        </w:rPr>
        <w:t xml:space="preserve"> 2024</w:t>
      </w:r>
      <w:r w:rsidRPr="00E07A3F">
        <w:rPr>
          <w:bCs/>
          <w:i/>
          <w:sz w:val="28"/>
          <w:szCs w:val="28"/>
          <w:lang w:val="kk-KZ"/>
        </w:rPr>
        <w:t xml:space="preserve"> жыл.</w:t>
      </w:r>
    </w:p>
    <w:p w:rsidR="00F850F6" w:rsidRPr="00915763" w:rsidRDefault="00F850F6" w:rsidP="00F850F6">
      <w:pPr>
        <w:jc w:val="center"/>
        <w:rPr>
          <w:sz w:val="28"/>
          <w:szCs w:val="28"/>
          <w:lang w:val="kk-KZ"/>
        </w:rPr>
      </w:pPr>
      <w:r w:rsidRPr="00E07A3F">
        <w:rPr>
          <w:sz w:val="28"/>
          <w:szCs w:val="28"/>
          <w:lang w:val="kk-KZ"/>
        </w:rPr>
        <w:t>***</w:t>
      </w:r>
    </w:p>
    <w:p w:rsidR="00D23F7A" w:rsidRPr="00E07A3F" w:rsidRDefault="00D23F7A" w:rsidP="00E07A3F">
      <w:pPr>
        <w:jc w:val="both"/>
        <w:rPr>
          <w:bCs/>
          <w:i/>
          <w:sz w:val="28"/>
          <w:szCs w:val="28"/>
          <w:lang w:val="kk-KZ"/>
        </w:rPr>
      </w:pPr>
    </w:p>
    <w:p w:rsidR="00E07A3F" w:rsidRDefault="00E07A3F" w:rsidP="00964CF1">
      <w:pPr>
        <w:pStyle w:val="2"/>
        <w:numPr>
          <w:ilvl w:val="0"/>
          <w:numId w:val="14"/>
        </w:numPr>
        <w:rPr>
          <w:rFonts w:ascii="Times New Roman" w:hAnsi="Times New Roman"/>
          <w:b/>
          <w:bCs/>
          <w:spacing w:val="-1"/>
          <w:sz w:val="28"/>
          <w:szCs w:val="28"/>
          <w:lang w:val="kk-KZ"/>
        </w:rPr>
      </w:pPr>
      <w:r w:rsidRPr="00E07A3F"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>СӨЖ бойынша ұсынылатын әдебиеттер тізімі:</w:t>
      </w:r>
    </w:p>
    <w:p w:rsidR="00D84261" w:rsidRPr="00964CF1" w:rsidRDefault="00964CF1" w:rsidP="00964CF1">
      <w:pPr>
        <w:rPr>
          <w:bCs/>
          <w:sz w:val="28"/>
          <w:szCs w:val="28"/>
          <w:shd w:val="clear" w:color="auto" w:fill="FFFFFF"/>
          <w:lang w:val="kk-KZ"/>
        </w:rPr>
      </w:pPr>
      <w:r>
        <w:rPr>
          <w:bCs/>
          <w:sz w:val="28"/>
          <w:szCs w:val="28"/>
          <w:shd w:val="clear" w:color="auto" w:fill="FFFFFF"/>
          <w:lang w:val="kk-KZ"/>
        </w:rPr>
        <w:t>1.</w:t>
      </w:r>
      <w:r w:rsidRPr="00964CF1">
        <w:rPr>
          <w:bCs/>
          <w:sz w:val="28"/>
          <w:szCs w:val="28"/>
          <w:shd w:val="clear" w:color="auto" w:fill="FFFFFF"/>
          <w:lang w:val="kk-KZ"/>
        </w:rPr>
        <w:t>Симкачева М.В. Взаимодействие журналистики и социальных сетей: отечественный научный дис-курс // Медиатолерантность – 2022: сб. ст. 4 регион. (Поволжской) науч.-практ. конф. / науч. ред. А.Н. Гильманова; отв. ред. Р.Л. Зайни. Казань: ООО ДДЦ «Ислам Нуры», 2023. С. 205-225.</w:t>
      </w:r>
      <w:r w:rsidRPr="00964CF1">
        <w:rPr>
          <w:color w:val="000000"/>
          <w:sz w:val="28"/>
          <w:szCs w:val="28"/>
          <w:lang w:val="kk-KZ"/>
        </w:rPr>
        <w:t xml:space="preserve">    </w:t>
      </w:r>
      <w:r w:rsidR="00665D0A" w:rsidRPr="00964CF1">
        <w:rPr>
          <w:sz w:val="28"/>
          <w:szCs w:val="28"/>
          <w:lang w:val="kk-KZ"/>
        </w:rPr>
        <w:t xml:space="preserve"> </w:t>
      </w:r>
    </w:p>
    <w:p w:rsidR="00D84261" w:rsidRPr="00964CF1" w:rsidRDefault="00964CF1" w:rsidP="00964CF1">
      <w:pPr>
        <w:pStyle w:val="2"/>
        <w:rPr>
          <w:rFonts w:ascii="Times New Roman" w:hAnsi="Times New Roman"/>
          <w:bCs/>
          <w:spacing w:val="-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  <w:lang w:val="kk-KZ"/>
        </w:rPr>
        <w:t>2.</w:t>
      </w:r>
      <w:r w:rsidRPr="00964CF1">
        <w:rPr>
          <w:rFonts w:ascii="Times New Roman" w:hAnsi="Times New Roman"/>
          <w:bCs/>
          <w:spacing w:val="-1"/>
          <w:sz w:val="28"/>
          <w:szCs w:val="28"/>
          <w:lang w:val="kk-KZ"/>
        </w:rPr>
        <w:t>Филь, М. Социальные сети: новые технологии управления миром. – М.: Синергия, 2016. – 192 с. 7</w:t>
      </w:r>
    </w:p>
    <w:p w:rsidR="00F850F6" w:rsidRPr="00915763" w:rsidRDefault="00964CF1" w:rsidP="00F850F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850F6" w:rsidRPr="00E07A3F">
        <w:rPr>
          <w:sz w:val="28"/>
          <w:szCs w:val="28"/>
          <w:lang w:val="kk-KZ"/>
        </w:rPr>
        <w:t>***</w:t>
      </w:r>
    </w:p>
    <w:p w:rsidR="00E07A3F" w:rsidRPr="00E07A3F" w:rsidRDefault="00E07A3F" w:rsidP="00F850F6">
      <w:pPr>
        <w:rPr>
          <w:sz w:val="28"/>
          <w:szCs w:val="28"/>
          <w:lang w:val="kk-KZ"/>
        </w:rPr>
      </w:pPr>
    </w:p>
    <w:p w:rsidR="002D5129" w:rsidRPr="00E07A3F" w:rsidRDefault="002D5129" w:rsidP="00E07A3F">
      <w:pPr>
        <w:jc w:val="both"/>
        <w:rPr>
          <w:bCs/>
          <w:sz w:val="28"/>
          <w:szCs w:val="28"/>
          <w:lang w:val="kk-KZ"/>
        </w:rPr>
      </w:pPr>
      <w:r w:rsidRPr="00E07A3F">
        <w:rPr>
          <w:b/>
          <w:sz w:val="28"/>
          <w:szCs w:val="28"/>
          <w:lang w:val="kk-KZ"/>
        </w:rPr>
        <w:t xml:space="preserve">ОСӨЖ 2. </w:t>
      </w:r>
      <w:r w:rsidR="00065C7D" w:rsidRPr="00E07A3F">
        <w:rPr>
          <w:sz w:val="28"/>
          <w:szCs w:val="28"/>
          <w:lang w:val="kk-KZ"/>
        </w:rPr>
        <w:t>2</w:t>
      </w:r>
      <w:r w:rsidR="002742FF" w:rsidRPr="00E07A3F">
        <w:rPr>
          <w:sz w:val="28"/>
          <w:szCs w:val="28"/>
          <w:lang w:val="kk-KZ"/>
        </w:rPr>
        <w:t xml:space="preserve"> СӨЖ </w:t>
      </w:r>
      <w:r w:rsidR="00065C7D" w:rsidRPr="00E07A3F">
        <w:rPr>
          <w:bCs/>
          <w:sz w:val="28"/>
          <w:szCs w:val="28"/>
          <w:lang w:val="kk-KZ"/>
        </w:rPr>
        <w:t>орындау бойынша кеңес беру.</w:t>
      </w:r>
      <w:r w:rsidR="00964CF1">
        <w:rPr>
          <w:bCs/>
          <w:sz w:val="28"/>
          <w:szCs w:val="28"/>
          <w:lang w:val="kk-KZ"/>
        </w:rPr>
        <w:t xml:space="preserve"> 11</w:t>
      </w:r>
      <w:r w:rsidR="002742FF" w:rsidRPr="00E07A3F">
        <w:rPr>
          <w:bCs/>
          <w:sz w:val="28"/>
          <w:szCs w:val="28"/>
          <w:lang w:val="kk-KZ"/>
        </w:rPr>
        <w:t xml:space="preserve"> қазан</w:t>
      </w:r>
      <w:r w:rsidR="00964CF1">
        <w:rPr>
          <w:bCs/>
          <w:sz w:val="28"/>
          <w:szCs w:val="28"/>
          <w:lang w:val="kk-KZ"/>
        </w:rPr>
        <w:t>. 2024</w:t>
      </w:r>
      <w:r w:rsidR="00065C7D" w:rsidRPr="00E07A3F">
        <w:rPr>
          <w:bCs/>
          <w:sz w:val="28"/>
          <w:szCs w:val="28"/>
          <w:lang w:val="kk-KZ"/>
        </w:rPr>
        <w:t xml:space="preserve"> жыл.</w:t>
      </w:r>
    </w:p>
    <w:p w:rsidR="002D5129" w:rsidRPr="005879C5" w:rsidRDefault="002D5129" w:rsidP="00E07A3F">
      <w:pPr>
        <w:jc w:val="both"/>
        <w:rPr>
          <w:sz w:val="28"/>
          <w:szCs w:val="28"/>
          <w:lang w:val="kk-KZ"/>
        </w:rPr>
      </w:pPr>
      <w:r w:rsidRPr="00E07A3F">
        <w:rPr>
          <w:sz w:val="28"/>
          <w:szCs w:val="28"/>
          <w:lang w:val="kk-KZ"/>
        </w:rPr>
        <w:t xml:space="preserve"> </w:t>
      </w:r>
      <w:r w:rsidRPr="00E07A3F">
        <w:rPr>
          <w:bCs/>
          <w:sz w:val="28"/>
          <w:szCs w:val="28"/>
          <w:lang w:val="kk-KZ"/>
        </w:rPr>
        <w:t>СӨЖ –</w:t>
      </w:r>
      <w:r w:rsidRPr="00E07A3F">
        <w:rPr>
          <w:sz w:val="28"/>
          <w:szCs w:val="28"/>
          <w:lang w:val="kk-KZ"/>
        </w:rPr>
        <w:t xml:space="preserve">   Ғылыми зерттеу жұмысы.</w:t>
      </w:r>
      <w:r w:rsidRPr="00E07A3F">
        <w:rPr>
          <w:sz w:val="28"/>
          <w:szCs w:val="28"/>
          <w:lang w:val="kk-KZ" w:eastAsia="ko-KR"/>
        </w:rPr>
        <w:t xml:space="preserve"> </w:t>
      </w:r>
      <w:r w:rsidRPr="005879C5">
        <w:rPr>
          <w:sz w:val="28"/>
          <w:szCs w:val="28"/>
          <w:lang w:val="kk-KZ" w:eastAsia="ko-KR"/>
        </w:rPr>
        <w:t>«</w:t>
      </w:r>
      <w:r w:rsidR="005B5EDB">
        <w:rPr>
          <w:sz w:val="28"/>
          <w:szCs w:val="28"/>
          <w:lang w:val="kk-KZ"/>
        </w:rPr>
        <w:t xml:space="preserve"> Әлеуметтік желілердегі жағымсыз контенттер»</w:t>
      </w:r>
    </w:p>
    <w:p w:rsidR="00F850F6" w:rsidRPr="00F850F6" w:rsidRDefault="005B5EDB" w:rsidP="00F850F6">
      <w:pPr>
        <w:pStyle w:val="2"/>
        <w:rPr>
          <w:rFonts w:ascii="Times New Roman" w:hAnsi="Times New Roman"/>
          <w:b/>
          <w:bCs/>
          <w:spacing w:val="-1"/>
          <w:sz w:val="28"/>
          <w:szCs w:val="28"/>
          <w:lang w:val="kk-KZ"/>
        </w:rPr>
      </w:pPr>
      <w:r w:rsidRPr="00F850F6">
        <w:rPr>
          <w:rFonts w:ascii="Times New Roman" w:hAnsi="Times New Roman"/>
          <w:sz w:val="28"/>
          <w:szCs w:val="28"/>
          <w:lang w:val="kk-KZ"/>
        </w:rPr>
        <w:t>СӨЖ қорғау мерзімі: 18</w:t>
      </w:r>
      <w:r w:rsidR="002742FF" w:rsidRPr="00F850F6">
        <w:rPr>
          <w:rFonts w:ascii="Times New Roman" w:hAnsi="Times New Roman"/>
          <w:sz w:val="28"/>
          <w:szCs w:val="28"/>
          <w:lang w:val="kk-KZ"/>
        </w:rPr>
        <w:t xml:space="preserve"> қазан.</w:t>
      </w:r>
      <w:r w:rsidRPr="00F850F6">
        <w:rPr>
          <w:rFonts w:ascii="Times New Roman" w:hAnsi="Times New Roman"/>
          <w:bCs/>
          <w:sz w:val="28"/>
          <w:szCs w:val="28"/>
          <w:lang w:val="kk-KZ"/>
        </w:rPr>
        <w:t xml:space="preserve"> 2024</w:t>
      </w:r>
      <w:r w:rsidR="002742FF" w:rsidRPr="00F850F6">
        <w:rPr>
          <w:rFonts w:ascii="Times New Roman" w:hAnsi="Times New Roman"/>
          <w:bCs/>
          <w:sz w:val="28"/>
          <w:szCs w:val="28"/>
          <w:lang w:val="kk-KZ"/>
        </w:rPr>
        <w:t xml:space="preserve"> жыл.</w:t>
      </w:r>
    </w:p>
    <w:p w:rsidR="00F850F6" w:rsidRDefault="00F850F6" w:rsidP="00F850F6">
      <w:pPr>
        <w:pStyle w:val="2"/>
        <w:numPr>
          <w:ilvl w:val="0"/>
          <w:numId w:val="14"/>
        </w:numPr>
        <w:rPr>
          <w:rFonts w:ascii="Times New Roman" w:hAnsi="Times New Roman"/>
          <w:b/>
          <w:bCs/>
          <w:spacing w:val="-1"/>
          <w:sz w:val="28"/>
          <w:szCs w:val="28"/>
          <w:lang w:val="kk-KZ"/>
        </w:rPr>
      </w:pPr>
      <w:r w:rsidRPr="00F850F6"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E07A3F"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>СӨЖ бойынша ұсынылатын әдебиеттер тізімі:</w:t>
      </w:r>
    </w:p>
    <w:p w:rsidR="002742FF" w:rsidRDefault="00F850F6" w:rsidP="00E07A3F">
      <w:pPr>
        <w:jc w:val="both"/>
        <w:rPr>
          <w:bCs/>
          <w:i/>
          <w:sz w:val="28"/>
          <w:szCs w:val="28"/>
          <w:lang w:val="kk-KZ"/>
        </w:rPr>
      </w:pPr>
      <w:r w:rsidRPr="005B5EDB">
        <w:rPr>
          <w:bCs/>
          <w:spacing w:val="-1"/>
          <w:sz w:val="28"/>
          <w:szCs w:val="28"/>
          <w:lang w:val="kk-KZ"/>
        </w:rPr>
        <w:t>Әлеуметтік желілермен жұмыс,солардағы жағымсыз контенттерді зерттеу</w:t>
      </w:r>
    </w:p>
    <w:p w:rsidR="00F850F6" w:rsidRDefault="00F850F6" w:rsidP="00E07A3F">
      <w:pPr>
        <w:jc w:val="both"/>
        <w:rPr>
          <w:bCs/>
          <w:i/>
          <w:sz w:val="28"/>
          <w:szCs w:val="28"/>
          <w:lang w:val="kk-KZ"/>
        </w:rPr>
      </w:pPr>
    </w:p>
    <w:p w:rsidR="00F850F6" w:rsidRPr="005B5EDB" w:rsidRDefault="00F850F6" w:rsidP="00F850F6">
      <w:pPr>
        <w:jc w:val="both"/>
        <w:rPr>
          <w:sz w:val="28"/>
          <w:szCs w:val="28"/>
          <w:lang w:val="kk-KZ"/>
        </w:rPr>
      </w:pPr>
      <w:r w:rsidRPr="00E07A3F">
        <w:rPr>
          <w:b/>
          <w:sz w:val="28"/>
          <w:szCs w:val="28"/>
          <w:lang w:val="kk-KZ"/>
        </w:rPr>
        <w:t xml:space="preserve">ОСӨЖ 3. </w:t>
      </w:r>
      <w:r w:rsidRPr="00E07A3F">
        <w:rPr>
          <w:sz w:val="28"/>
          <w:szCs w:val="28"/>
          <w:lang w:val="kk-KZ"/>
        </w:rPr>
        <w:t>Коллоквиум.</w:t>
      </w:r>
      <w:r w:rsidRPr="005B5EDB">
        <w:rPr>
          <w:b/>
          <w:sz w:val="20"/>
          <w:szCs w:val="20"/>
          <w:lang w:val="kk-KZ"/>
        </w:rPr>
        <w:t xml:space="preserve"> </w:t>
      </w:r>
      <w:r w:rsidRPr="005B5EDB">
        <w:rPr>
          <w:sz w:val="28"/>
          <w:szCs w:val="28"/>
          <w:lang w:val="kk-KZ"/>
        </w:rPr>
        <w:t>Әлеуметтік желілер аудиториясының ерекшеліктері</w:t>
      </w:r>
    </w:p>
    <w:p w:rsidR="00F850F6" w:rsidRPr="00E07A3F" w:rsidRDefault="00F850F6" w:rsidP="00F850F6">
      <w:pPr>
        <w:jc w:val="both"/>
        <w:rPr>
          <w:bCs/>
          <w:i/>
          <w:sz w:val="28"/>
          <w:szCs w:val="28"/>
          <w:lang w:val="kk-KZ"/>
        </w:rPr>
      </w:pPr>
      <w:r w:rsidRPr="00E07A3F">
        <w:rPr>
          <w:i/>
          <w:sz w:val="28"/>
          <w:szCs w:val="28"/>
          <w:lang w:val="kk-KZ"/>
        </w:rPr>
        <w:t>СӨЖ орындалу мерзімі: 25 қазан.</w:t>
      </w:r>
      <w:r>
        <w:rPr>
          <w:bCs/>
          <w:i/>
          <w:sz w:val="28"/>
          <w:szCs w:val="28"/>
          <w:lang w:val="kk-KZ"/>
        </w:rPr>
        <w:t xml:space="preserve"> 2024</w:t>
      </w:r>
      <w:r w:rsidRPr="00E07A3F">
        <w:rPr>
          <w:bCs/>
          <w:i/>
          <w:sz w:val="28"/>
          <w:szCs w:val="28"/>
          <w:lang w:val="kk-KZ"/>
        </w:rPr>
        <w:t xml:space="preserve"> жыл.</w:t>
      </w:r>
    </w:p>
    <w:p w:rsidR="00F850F6" w:rsidRPr="00E74837" w:rsidRDefault="00F850F6" w:rsidP="00E74837">
      <w:pPr>
        <w:jc w:val="center"/>
        <w:rPr>
          <w:sz w:val="28"/>
          <w:szCs w:val="28"/>
          <w:lang w:val="kk-KZ"/>
        </w:rPr>
      </w:pPr>
      <w:r w:rsidRPr="00E07A3F">
        <w:rPr>
          <w:sz w:val="28"/>
          <w:szCs w:val="28"/>
          <w:lang w:val="kk-KZ"/>
        </w:rPr>
        <w:t>***</w:t>
      </w:r>
    </w:p>
    <w:p w:rsidR="00E07A3F" w:rsidRDefault="00ED3C0F" w:rsidP="00ED3C0F">
      <w:pPr>
        <w:pStyle w:val="2"/>
        <w:rPr>
          <w:rFonts w:ascii="Times New Roman" w:hAnsi="Times New Roman"/>
          <w:b/>
          <w:bCs/>
          <w:spacing w:val="-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 xml:space="preserve">       3   </w:t>
      </w:r>
      <w:r w:rsidR="00E07A3F" w:rsidRPr="00E07A3F"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>СӨЖ бойынша ұсынылатын әдебиеттер тізімі:</w:t>
      </w:r>
    </w:p>
    <w:p w:rsidR="00F850F6" w:rsidRDefault="00F850F6" w:rsidP="00F850F6">
      <w:pPr>
        <w:pStyle w:val="2"/>
        <w:ind w:left="454"/>
        <w:rPr>
          <w:rFonts w:ascii="Times New Roman" w:hAnsi="Times New Roman"/>
          <w:bCs/>
          <w:spacing w:val="-1"/>
          <w:sz w:val="28"/>
          <w:szCs w:val="28"/>
          <w:lang w:val="kk-KZ"/>
        </w:rPr>
      </w:pPr>
      <w:r w:rsidRPr="00F850F6">
        <w:rPr>
          <w:rFonts w:ascii="Times New Roman" w:hAnsi="Times New Roman"/>
          <w:bCs/>
          <w:spacing w:val="-1"/>
          <w:sz w:val="28"/>
          <w:szCs w:val="28"/>
          <w:lang w:val="kk-KZ"/>
        </w:rPr>
        <w:t>Баранов В. Социальные сети // Транспортное дело России. 2010. № 12. С. 232–234.</w:t>
      </w:r>
      <w:r w:rsidRPr="00F850F6">
        <w:t xml:space="preserve"> </w:t>
      </w:r>
      <w:r w:rsidRPr="00F850F6">
        <w:rPr>
          <w:rFonts w:ascii="Times New Roman" w:hAnsi="Times New Roman"/>
          <w:bCs/>
          <w:spacing w:val="-1"/>
          <w:sz w:val="28"/>
          <w:szCs w:val="28"/>
          <w:lang w:val="kk-KZ"/>
        </w:rPr>
        <w:t xml:space="preserve">Кирия И. В., Новикова А. А. История и теория медиа: Учебник для вузов. – М.: Изд. дом Высшей школы экономики, 2017. – 423 с. </w:t>
      </w:r>
    </w:p>
    <w:p w:rsidR="00F850F6" w:rsidRDefault="00F850F6" w:rsidP="00F850F6">
      <w:pPr>
        <w:pStyle w:val="2"/>
        <w:ind w:left="454"/>
        <w:rPr>
          <w:rFonts w:ascii="Times New Roman" w:hAnsi="Times New Roman"/>
          <w:bCs/>
          <w:spacing w:val="-1"/>
          <w:sz w:val="28"/>
          <w:szCs w:val="28"/>
          <w:lang w:val="kk-KZ"/>
        </w:rPr>
      </w:pPr>
      <w:r w:rsidRPr="00F850F6">
        <w:rPr>
          <w:rFonts w:ascii="Times New Roman" w:hAnsi="Times New Roman"/>
          <w:bCs/>
          <w:spacing w:val="-1"/>
          <w:sz w:val="28"/>
          <w:szCs w:val="28"/>
          <w:lang w:val="kk-KZ"/>
        </w:rPr>
        <w:t xml:space="preserve">2. Назаров М. М. Массовая коммуникация и общество. Введение в теорию и исследования: Монография. – М.: Аванти плюс, 2004. – 428 с. </w:t>
      </w:r>
    </w:p>
    <w:p w:rsidR="00F850F6" w:rsidRDefault="00F850F6" w:rsidP="00F850F6">
      <w:pPr>
        <w:pStyle w:val="2"/>
        <w:ind w:left="454"/>
        <w:rPr>
          <w:rFonts w:ascii="Times New Roman" w:hAnsi="Times New Roman"/>
          <w:bCs/>
          <w:spacing w:val="-1"/>
          <w:sz w:val="28"/>
          <w:szCs w:val="28"/>
          <w:lang w:val="kk-KZ"/>
        </w:rPr>
      </w:pPr>
      <w:r w:rsidRPr="00F850F6">
        <w:rPr>
          <w:rFonts w:ascii="Times New Roman" w:hAnsi="Times New Roman"/>
          <w:bCs/>
          <w:spacing w:val="-1"/>
          <w:sz w:val="28"/>
          <w:szCs w:val="28"/>
          <w:lang w:val="kk-KZ"/>
        </w:rPr>
        <w:t>3. Как новые медиа изменили журналистику. – 2012–2016 / А. Амзин, А. Галустян, В. Гатов, М. Кастельс, Д. Кульчицкая, Н. Лосева, М. Паркс, С. Паранько, О. Силантьева, Б. ван дер Хаа</w:t>
      </w:r>
      <w:r>
        <w:rPr>
          <w:rFonts w:ascii="Times New Roman" w:hAnsi="Times New Roman"/>
          <w:bCs/>
          <w:spacing w:val="-1"/>
          <w:sz w:val="28"/>
          <w:szCs w:val="28"/>
          <w:lang w:val="kk-KZ"/>
        </w:rPr>
        <w:t>к; под науч. ред. С. Балмаевой.</w:t>
      </w:r>
    </w:p>
    <w:p w:rsidR="00C86DFC" w:rsidRPr="005B5EDB" w:rsidRDefault="00F850F6" w:rsidP="00E07A3F">
      <w:pPr>
        <w:pStyle w:val="2"/>
        <w:ind w:firstLine="454"/>
        <w:rPr>
          <w:rFonts w:ascii="Times New Roman" w:hAnsi="Times New Roman"/>
          <w:bCs/>
          <w:spacing w:val="-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 xml:space="preserve"> </w:t>
      </w:r>
    </w:p>
    <w:p w:rsidR="002D5129" w:rsidRPr="00F850F6" w:rsidRDefault="005B5EDB" w:rsidP="00F850F6">
      <w:pPr>
        <w:pStyle w:val="2"/>
        <w:ind w:firstLine="454"/>
        <w:rPr>
          <w:rFonts w:ascii="Times New Roman" w:hAnsi="Times New Roman"/>
          <w:bCs/>
          <w:spacing w:val="-1"/>
          <w:sz w:val="28"/>
          <w:szCs w:val="28"/>
          <w:lang w:val="kk-KZ"/>
        </w:rPr>
      </w:pPr>
      <w:r w:rsidRPr="005B5EDB">
        <w:rPr>
          <w:rFonts w:ascii="Times New Roman" w:hAnsi="Times New Roman"/>
          <w:bCs/>
          <w:spacing w:val="-1"/>
          <w:sz w:val="28"/>
          <w:szCs w:val="28"/>
          <w:lang w:val="kk-KZ"/>
        </w:rPr>
        <w:t xml:space="preserve"> </w:t>
      </w:r>
      <w:r w:rsidRPr="00F850F6">
        <w:rPr>
          <w:sz w:val="28"/>
          <w:szCs w:val="28"/>
          <w:lang w:val="kk-KZ"/>
        </w:rPr>
        <w:t xml:space="preserve"> </w:t>
      </w:r>
    </w:p>
    <w:p w:rsidR="002D5129" w:rsidRPr="00915763" w:rsidRDefault="00D23F7A" w:rsidP="00915763">
      <w:pPr>
        <w:jc w:val="center"/>
        <w:rPr>
          <w:sz w:val="28"/>
          <w:szCs w:val="28"/>
          <w:lang w:val="kk-KZ"/>
        </w:rPr>
      </w:pPr>
      <w:r w:rsidRPr="00E07A3F">
        <w:rPr>
          <w:sz w:val="28"/>
          <w:szCs w:val="28"/>
          <w:lang w:val="kk-KZ"/>
        </w:rPr>
        <w:t>***</w:t>
      </w:r>
    </w:p>
    <w:p w:rsidR="00806282" w:rsidRPr="009556F9" w:rsidRDefault="002D5129" w:rsidP="00E07A3F">
      <w:pPr>
        <w:jc w:val="both"/>
        <w:rPr>
          <w:i/>
          <w:sz w:val="28"/>
          <w:szCs w:val="28"/>
          <w:lang w:val="kk-KZ"/>
        </w:rPr>
      </w:pPr>
      <w:r w:rsidRPr="00E07A3F">
        <w:rPr>
          <w:b/>
          <w:sz w:val="28"/>
          <w:szCs w:val="28"/>
          <w:lang w:val="kk-KZ"/>
        </w:rPr>
        <w:t>ОСӨЖ</w:t>
      </w:r>
      <w:r w:rsidRPr="00B52545">
        <w:rPr>
          <w:b/>
          <w:sz w:val="28"/>
          <w:szCs w:val="28"/>
          <w:lang w:val="kk-KZ"/>
        </w:rPr>
        <w:t xml:space="preserve"> 4. </w:t>
      </w:r>
      <w:r w:rsidRPr="00E07A3F">
        <w:rPr>
          <w:sz w:val="28"/>
          <w:szCs w:val="28"/>
          <w:lang w:val="kk-KZ"/>
        </w:rPr>
        <w:t>Топтық жоба.</w:t>
      </w:r>
      <w:r w:rsidR="009556F9">
        <w:rPr>
          <w:sz w:val="28"/>
          <w:szCs w:val="28"/>
          <w:lang w:val="kk-KZ" w:eastAsia="ko-KR"/>
        </w:rPr>
        <w:t xml:space="preserve"> </w:t>
      </w:r>
      <w:r w:rsidR="00F850F6">
        <w:rPr>
          <w:sz w:val="28"/>
          <w:szCs w:val="28"/>
          <w:lang w:val="kk-KZ"/>
        </w:rPr>
        <w:t>«</w:t>
      </w:r>
      <w:r w:rsidR="00ED3C0F">
        <w:rPr>
          <w:b/>
          <w:bCs/>
          <w:sz w:val="20"/>
          <w:szCs w:val="20"/>
          <w:lang w:val="kk-KZ"/>
        </w:rPr>
        <w:t xml:space="preserve"> </w:t>
      </w:r>
      <w:r w:rsidR="00ED3C0F">
        <w:rPr>
          <w:sz w:val="20"/>
          <w:szCs w:val="20"/>
          <w:lang w:val="kk-KZ"/>
        </w:rPr>
        <w:t xml:space="preserve"> </w:t>
      </w:r>
      <w:r w:rsidR="00ED3C0F" w:rsidRPr="00ED3C0F">
        <w:rPr>
          <w:sz w:val="28"/>
          <w:szCs w:val="28"/>
          <w:lang w:val="kk-KZ"/>
        </w:rPr>
        <w:t>Әлеуметтік желінің этикасы</w:t>
      </w:r>
      <w:r w:rsidR="009556F9" w:rsidRPr="009556F9">
        <w:rPr>
          <w:sz w:val="28"/>
          <w:szCs w:val="28"/>
          <w:lang w:val="kk-KZ"/>
        </w:rPr>
        <w:t>»</w:t>
      </w:r>
      <w:r w:rsidR="009556F9">
        <w:rPr>
          <w:sz w:val="28"/>
          <w:szCs w:val="28"/>
          <w:lang w:val="kk-KZ"/>
        </w:rPr>
        <w:t>.</w:t>
      </w:r>
      <w:r w:rsidRPr="009556F9">
        <w:rPr>
          <w:i/>
          <w:sz w:val="28"/>
          <w:szCs w:val="28"/>
          <w:lang w:val="kk-KZ"/>
        </w:rPr>
        <w:t xml:space="preserve"> </w:t>
      </w:r>
    </w:p>
    <w:p w:rsidR="00806282" w:rsidRPr="00E07A3F" w:rsidRDefault="00806282" w:rsidP="00E07A3F">
      <w:pPr>
        <w:jc w:val="both"/>
        <w:rPr>
          <w:b/>
          <w:sz w:val="28"/>
          <w:szCs w:val="28"/>
          <w:lang w:val="kk-KZ"/>
        </w:rPr>
      </w:pPr>
      <w:r w:rsidRPr="00E07A3F">
        <w:rPr>
          <w:i/>
          <w:sz w:val="28"/>
          <w:szCs w:val="28"/>
          <w:lang w:val="kk-KZ"/>
        </w:rPr>
        <w:lastRenderedPageBreak/>
        <w:t>СӨЖ қорғау мерзімі: 8 қараша.</w:t>
      </w:r>
      <w:r w:rsidR="00ED3C0F">
        <w:rPr>
          <w:bCs/>
          <w:i/>
          <w:sz w:val="28"/>
          <w:szCs w:val="28"/>
          <w:lang w:val="kk-KZ"/>
        </w:rPr>
        <w:t xml:space="preserve"> 2024</w:t>
      </w:r>
      <w:r w:rsidRPr="00E07A3F">
        <w:rPr>
          <w:bCs/>
          <w:i/>
          <w:sz w:val="28"/>
          <w:szCs w:val="28"/>
          <w:lang w:val="kk-KZ"/>
        </w:rPr>
        <w:t xml:space="preserve"> жыл.</w:t>
      </w:r>
    </w:p>
    <w:p w:rsidR="00D23F7A" w:rsidRDefault="00ED3C0F" w:rsidP="00ED3C0F">
      <w:pPr>
        <w:pStyle w:val="2"/>
        <w:rPr>
          <w:rFonts w:ascii="Times New Roman" w:hAnsi="Times New Roman"/>
          <w:b/>
          <w:bCs/>
          <w:spacing w:val="-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 xml:space="preserve">4  </w:t>
      </w:r>
      <w:r w:rsidR="00D23F7A" w:rsidRPr="00E07A3F"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>СӨЖ бойынша ұсынылатын әдебиеттер тізімі:</w:t>
      </w:r>
    </w:p>
    <w:p w:rsidR="00E51D16" w:rsidRPr="00E51D16" w:rsidRDefault="00E51D16" w:rsidP="00E51D16">
      <w:pPr>
        <w:pStyle w:val="a7"/>
        <w:spacing w:before="0" w:beforeAutospacing="0" w:after="0" w:afterAutospacing="0"/>
        <w:textAlignment w:val="top"/>
        <w:rPr>
          <w:color w:val="000000"/>
          <w:sz w:val="28"/>
          <w:szCs w:val="28"/>
          <w:lang w:val="ru-RU"/>
        </w:rPr>
      </w:pPr>
      <w:r w:rsidRPr="00E51D16">
        <w:rPr>
          <w:color w:val="000000"/>
          <w:sz w:val="28"/>
          <w:szCs w:val="28"/>
          <w:lang w:val="ru-RU"/>
        </w:rPr>
        <w:t xml:space="preserve">1. Авраамов Д.С. Профессиональная этика журналиста. - М.: «Изд-во </w:t>
      </w:r>
      <w:proofErr w:type="spellStart"/>
      <w:r w:rsidRPr="00E51D16">
        <w:rPr>
          <w:color w:val="000000"/>
          <w:sz w:val="28"/>
          <w:szCs w:val="28"/>
          <w:lang w:val="ru-RU"/>
        </w:rPr>
        <w:t>Моск</w:t>
      </w:r>
      <w:proofErr w:type="spellEnd"/>
      <w:r w:rsidRPr="00E51D16">
        <w:rPr>
          <w:color w:val="000000"/>
          <w:sz w:val="28"/>
          <w:szCs w:val="28"/>
          <w:lang w:val="ru-RU"/>
        </w:rPr>
        <w:t>. ун-та», 1999. - 224 с.</w:t>
      </w:r>
    </w:p>
    <w:p w:rsidR="00E51D16" w:rsidRPr="00E51D16" w:rsidRDefault="00E51D16" w:rsidP="00E51D16">
      <w:pPr>
        <w:pStyle w:val="a7"/>
        <w:spacing w:before="0" w:beforeAutospacing="0" w:after="0" w:afterAutospacing="0"/>
        <w:textAlignment w:val="top"/>
        <w:rPr>
          <w:color w:val="000000"/>
          <w:sz w:val="28"/>
          <w:szCs w:val="28"/>
          <w:lang w:val="ru-RU"/>
        </w:rPr>
      </w:pPr>
      <w:r w:rsidRPr="00E51D16">
        <w:rPr>
          <w:color w:val="000000"/>
          <w:sz w:val="28"/>
          <w:szCs w:val="28"/>
          <w:lang w:val="ru-RU"/>
        </w:rPr>
        <w:t>2. Гусейнов А.А. Этика. Учебник / А.А. Гусейнов, Р.Г. Апресян. - М.: «</w:t>
      </w:r>
      <w:proofErr w:type="spellStart"/>
      <w:r w:rsidRPr="00E51D16">
        <w:rPr>
          <w:color w:val="000000"/>
          <w:sz w:val="28"/>
          <w:szCs w:val="28"/>
          <w:lang w:val="ru-RU"/>
        </w:rPr>
        <w:t>Гардарика</w:t>
      </w:r>
      <w:proofErr w:type="spellEnd"/>
      <w:r w:rsidRPr="00E51D16">
        <w:rPr>
          <w:color w:val="000000"/>
          <w:sz w:val="28"/>
          <w:szCs w:val="28"/>
          <w:lang w:val="ru-RU"/>
        </w:rPr>
        <w:t>», 1998. - 208 с.</w:t>
      </w:r>
    </w:p>
    <w:p w:rsidR="00E51D16" w:rsidRPr="00E51D16" w:rsidRDefault="00E51D16" w:rsidP="00E51D16">
      <w:pPr>
        <w:pStyle w:val="a7"/>
        <w:spacing w:before="0" w:beforeAutospacing="0" w:after="0" w:afterAutospacing="0"/>
        <w:textAlignment w:val="top"/>
        <w:rPr>
          <w:color w:val="000000"/>
          <w:sz w:val="28"/>
          <w:szCs w:val="28"/>
          <w:lang w:val="ru-RU"/>
        </w:rPr>
      </w:pPr>
      <w:r w:rsidRPr="00E51D16">
        <w:rPr>
          <w:color w:val="000000"/>
          <w:sz w:val="28"/>
          <w:szCs w:val="28"/>
          <w:lang w:val="ru-RU"/>
        </w:rPr>
        <w:t>3</w:t>
      </w:r>
      <w:r w:rsidRPr="00E51D16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51D16">
        <w:rPr>
          <w:color w:val="000000"/>
          <w:sz w:val="28"/>
          <w:szCs w:val="28"/>
          <w:lang w:val="ru-RU"/>
        </w:rPr>
        <w:t>Лазутина</w:t>
      </w:r>
      <w:proofErr w:type="spellEnd"/>
      <w:r w:rsidRPr="00E51D16">
        <w:rPr>
          <w:color w:val="000000"/>
          <w:sz w:val="28"/>
          <w:szCs w:val="28"/>
          <w:lang w:val="ru-RU"/>
        </w:rPr>
        <w:t xml:space="preserve"> Г.В. Профессиональная этика журналиста. - 3-е изд., </w:t>
      </w:r>
      <w:proofErr w:type="spellStart"/>
      <w:r w:rsidRPr="00E51D16">
        <w:rPr>
          <w:color w:val="000000"/>
          <w:sz w:val="28"/>
          <w:szCs w:val="28"/>
          <w:lang w:val="ru-RU"/>
        </w:rPr>
        <w:t>перераб</w:t>
      </w:r>
      <w:proofErr w:type="spellEnd"/>
      <w:r w:rsidRPr="00E51D16">
        <w:rPr>
          <w:color w:val="000000"/>
          <w:sz w:val="28"/>
          <w:szCs w:val="28"/>
          <w:lang w:val="ru-RU"/>
        </w:rPr>
        <w:t>. и доп. - М.: «Аспект Пресс», 2011. - 224 с.</w:t>
      </w:r>
    </w:p>
    <w:p w:rsidR="00E51D16" w:rsidRPr="00E51D16" w:rsidRDefault="00E51D16" w:rsidP="00E51D16">
      <w:pPr>
        <w:pStyle w:val="a7"/>
        <w:spacing w:before="0" w:beforeAutospacing="0" w:after="0" w:afterAutospacing="0"/>
        <w:textAlignment w:val="top"/>
        <w:rPr>
          <w:color w:val="000000"/>
          <w:sz w:val="28"/>
          <w:szCs w:val="28"/>
          <w:lang w:val="ru-RU"/>
        </w:rPr>
      </w:pPr>
      <w:r w:rsidRPr="00E51D16">
        <w:rPr>
          <w:color w:val="000000"/>
          <w:sz w:val="28"/>
          <w:szCs w:val="28"/>
          <w:lang w:val="ru-RU"/>
        </w:rPr>
        <w:t xml:space="preserve"> </w:t>
      </w:r>
    </w:p>
    <w:p w:rsidR="00D048AD" w:rsidRPr="00E74837" w:rsidRDefault="00E51D16" w:rsidP="00D048AD">
      <w:pPr>
        <w:pStyle w:val="2"/>
        <w:tabs>
          <w:tab w:val="left" w:pos="960"/>
        </w:tabs>
        <w:ind w:left="600"/>
        <w:rPr>
          <w:rFonts w:ascii="Times New Roman" w:hAnsi="Times New Roman"/>
          <w:sz w:val="28"/>
          <w:szCs w:val="28"/>
          <w:lang w:val="kk-KZ"/>
        </w:rPr>
      </w:pPr>
      <w:r>
        <w:rPr>
          <w:rFonts w:ascii="Futura" w:hAnsi="Futura"/>
          <w:color w:val="000000"/>
          <w:spacing w:val="9"/>
          <w:shd w:val="clear" w:color="auto" w:fill="F6F6F6"/>
          <w:lang w:val="kk-KZ"/>
        </w:rPr>
        <w:t xml:space="preserve"> </w:t>
      </w:r>
    </w:p>
    <w:p w:rsidR="00D444AF" w:rsidRPr="00E07A3F" w:rsidRDefault="00D048AD" w:rsidP="00D048AD">
      <w:pPr>
        <w:jc w:val="center"/>
        <w:rPr>
          <w:sz w:val="28"/>
          <w:szCs w:val="28"/>
          <w:lang w:val="kk-KZ"/>
        </w:rPr>
      </w:pPr>
      <w:r w:rsidRPr="00E07A3F">
        <w:rPr>
          <w:sz w:val="28"/>
          <w:szCs w:val="28"/>
          <w:lang w:val="kk-KZ"/>
        </w:rPr>
        <w:t>***</w:t>
      </w:r>
    </w:p>
    <w:p w:rsidR="001B51E6" w:rsidRPr="001B51E6" w:rsidRDefault="002D5129" w:rsidP="00E07A3F">
      <w:pPr>
        <w:jc w:val="both"/>
        <w:rPr>
          <w:bCs/>
          <w:color w:val="000000" w:themeColor="text1"/>
          <w:sz w:val="28"/>
          <w:szCs w:val="28"/>
          <w:lang w:val="kk-KZ"/>
        </w:rPr>
      </w:pPr>
      <w:r w:rsidRPr="00E07A3F">
        <w:rPr>
          <w:b/>
          <w:sz w:val="28"/>
          <w:szCs w:val="28"/>
          <w:lang w:val="kk-KZ"/>
        </w:rPr>
        <w:t>ОСӨЖ</w:t>
      </w:r>
      <w:r w:rsidRPr="001B51E6">
        <w:rPr>
          <w:b/>
          <w:sz w:val="28"/>
          <w:szCs w:val="28"/>
          <w:lang w:val="kk-KZ"/>
        </w:rPr>
        <w:t xml:space="preserve"> 5. </w:t>
      </w:r>
      <w:r w:rsidR="001B51E6">
        <w:rPr>
          <w:b/>
          <w:sz w:val="28"/>
          <w:szCs w:val="28"/>
          <w:lang w:val="kk-KZ"/>
        </w:rPr>
        <w:t xml:space="preserve"> </w:t>
      </w:r>
      <w:r w:rsidR="00ED3C0F" w:rsidRPr="00ED3C0F">
        <w:rPr>
          <w:b/>
          <w:sz w:val="28"/>
          <w:szCs w:val="28"/>
          <w:lang w:val="kk-KZ"/>
        </w:rPr>
        <w:t xml:space="preserve">БӨЖ 5. </w:t>
      </w:r>
      <w:r w:rsidR="00ED3C0F">
        <w:rPr>
          <w:b/>
          <w:sz w:val="28"/>
          <w:szCs w:val="28"/>
          <w:lang w:val="kk-KZ"/>
        </w:rPr>
        <w:t>«</w:t>
      </w:r>
      <w:r w:rsidR="00ED3C0F">
        <w:rPr>
          <w:sz w:val="28"/>
          <w:szCs w:val="28"/>
          <w:lang w:val="kk-KZ"/>
        </w:rPr>
        <w:t xml:space="preserve">Жусан операциясы» </w:t>
      </w:r>
      <w:r w:rsidR="00ED3C0F">
        <w:rPr>
          <w:color w:val="000000" w:themeColor="text1"/>
          <w:spacing w:val="-4"/>
          <w:sz w:val="28"/>
          <w:szCs w:val="28"/>
          <w:lang w:val="kk-KZ"/>
        </w:rPr>
        <w:t>тақырыбында Ютуб</w:t>
      </w:r>
      <w:r w:rsidR="00E74837">
        <w:rPr>
          <w:color w:val="000000" w:themeColor="text1"/>
          <w:spacing w:val="-4"/>
          <w:sz w:val="28"/>
          <w:szCs w:val="28"/>
          <w:lang w:val="kk-KZ"/>
        </w:rPr>
        <w:t>тағы видеохабарларды талдау, са</w:t>
      </w:r>
      <w:r w:rsidR="00ED3C0F">
        <w:rPr>
          <w:color w:val="000000" w:themeColor="text1"/>
          <w:spacing w:val="-4"/>
          <w:sz w:val="28"/>
          <w:szCs w:val="28"/>
          <w:lang w:val="kk-KZ"/>
        </w:rPr>
        <w:t>раптама жасау.</w:t>
      </w:r>
    </w:p>
    <w:p w:rsidR="00806282" w:rsidRPr="00E07A3F" w:rsidRDefault="00E74837" w:rsidP="00E07A3F">
      <w:pPr>
        <w:jc w:val="both"/>
        <w:rPr>
          <w:b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СӨЖ қорғау мерзімі: 13 желтоқсан</w:t>
      </w:r>
      <w:r>
        <w:rPr>
          <w:bCs/>
          <w:i/>
          <w:sz w:val="28"/>
          <w:szCs w:val="28"/>
          <w:lang w:val="kk-KZ"/>
        </w:rPr>
        <w:t xml:space="preserve"> 2024</w:t>
      </w:r>
      <w:r w:rsidR="00806282" w:rsidRPr="00E07A3F">
        <w:rPr>
          <w:bCs/>
          <w:i/>
          <w:sz w:val="28"/>
          <w:szCs w:val="28"/>
          <w:lang w:val="kk-KZ"/>
        </w:rPr>
        <w:t xml:space="preserve"> жыл.</w:t>
      </w:r>
    </w:p>
    <w:p w:rsidR="00E51D16" w:rsidRPr="00DB6075" w:rsidRDefault="00D048AD" w:rsidP="00DB6075">
      <w:pPr>
        <w:pStyle w:val="2"/>
        <w:numPr>
          <w:ilvl w:val="0"/>
          <w:numId w:val="17"/>
        </w:numPr>
        <w:rPr>
          <w:rFonts w:ascii="Times New Roman" w:hAnsi="Times New Roman"/>
          <w:b/>
          <w:bCs/>
          <w:spacing w:val="-1"/>
          <w:sz w:val="28"/>
          <w:szCs w:val="28"/>
          <w:lang w:val="kk-KZ"/>
        </w:rPr>
      </w:pPr>
      <w:r w:rsidRPr="00E07A3F"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 xml:space="preserve">СӨЖ бойынша ұсынылатын </w:t>
      </w:r>
      <w:r w:rsidR="00E51D16"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 xml:space="preserve">әдебиеттер мен </w:t>
      </w:r>
      <w:r w:rsidR="00E74837"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>дереккөздер</w:t>
      </w:r>
      <w:r w:rsidRPr="00E07A3F"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 xml:space="preserve"> тізімі:</w:t>
      </w:r>
    </w:p>
    <w:p w:rsidR="00E51D16" w:rsidRPr="00DB6075" w:rsidRDefault="00E51D16" w:rsidP="00E51D16">
      <w:pPr>
        <w:spacing w:before="150"/>
        <w:textAlignment w:val="top"/>
        <w:rPr>
          <w:color w:val="000000"/>
          <w:sz w:val="28"/>
          <w:szCs w:val="28"/>
          <w:lang w:eastAsia="en-MY"/>
        </w:rPr>
      </w:pPr>
      <w:bookmarkStart w:id="0" w:name="_GoBack"/>
      <w:r w:rsidRPr="00DB6075">
        <w:rPr>
          <w:color w:val="000000"/>
          <w:sz w:val="28"/>
          <w:szCs w:val="28"/>
          <w:lang w:val="kk-KZ" w:eastAsia="en-MY"/>
        </w:rPr>
        <w:t>1.</w:t>
      </w:r>
      <w:proofErr w:type="spellStart"/>
      <w:r w:rsidRPr="00DB6075">
        <w:rPr>
          <w:color w:val="000000"/>
          <w:sz w:val="28"/>
          <w:szCs w:val="28"/>
          <w:lang w:eastAsia="en-MY"/>
        </w:rPr>
        <w:t>Камергоев</w:t>
      </w:r>
      <w:proofErr w:type="spellEnd"/>
      <w:r w:rsidRPr="00DB6075">
        <w:rPr>
          <w:color w:val="000000"/>
          <w:sz w:val="28"/>
          <w:szCs w:val="28"/>
          <w:lang w:eastAsia="en-MY"/>
        </w:rPr>
        <w:t xml:space="preserve"> Б.М. Актуальные вопросы противодействия распространению идеологии экстремизма в глобальном информационном пространстве // Пробелы в российском законодательстве. 2021. Т. 14. № 5. С. 69-72.</w:t>
      </w:r>
    </w:p>
    <w:p w:rsidR="00E51D16" w:rsidRPr="00DB6075" w:rsidRDefault="00E51D16" w:rsidP="00E51D16">
      <w:pPr>
        <w:spacing w:before="150"/>
        <w:textAlignment w:val="top"/>
        <w:rPr>
          <w:color w:val="000000"/>
          <w:sz w:val="28"/>
          <w:szCs w:val="28"/>
          <w:lang w:eastAsia="en-MY"/>
        </w:rPr>
      </w:pPr>
      <w:r w:rsidRPr="00DB6075">
        <w:rPr>
          <w:color w:val="000000"/>
          <w:sz w:val="28"/>
          <w:szCs w:val="28"/>
          <w:lang w:val="kk-KZ" w:eastAsia="en-MY"/>
        </w:rPr>
        <w:t>2.</w:t>
      </w:r>
      <w:r w:rsidRPr="00DB6075">
        <w:rPr>
          <w:color w:val="000000"/>
          <w:sz w:val="28"/>
          <w:szCs w:val="28"/>
          <w:lang w:eastAsia="en-MY"/>
        </w:rPr>
        <w:t xml:space="preserve"> </w:t>
      </w:r>
      <w:proofErr w:type="spellStart"/>
      <w:r w:rsidRPr="00DB6075">
        <w:rPr>
          <w:color w:val="000000"/>
          <w:sz w:val="28"/>
          <w:szCs w:val="28"/>
          <w:lang w:eastAsia="en-MY"/>
        </w:rPr>
        <w:t>Тарчоков</w:t>
      </w:r>
      <w:proofErr w:type="spellEnd"/>
      <w:r w:rsidRPr="00DB6075">
        <w:rPr>
          <w:color w:val="000000"/>
          <w:sz w:val="28"/>
          <w:szCs w:val="28"/>
          <w:lang w:eastAsia="en-MY"/>
        </w:rPr>
        <w:t xml:space="preserve"> Б.А., </w:t>
      </w:r>
      <w:proofErr w:type="spellStart"/>
      <w:r w:rsidRPr="00DB6075">
        <w:rPr>
          <w:color w:val="000000"/>
          <w:sz w:val="28"/>
          <w:szCs w:val="28"/>
          <w:lang w:eastAsia="en-MY"/>
        </w:rPr>
        <w:t>Тарчокова</w:t>
      </w:r>
      <w:proofErr w:type="spellEnd"/>
      <w:r w:rsidRPr="00DB6075">
        <w:rPr>
          <w:color w:val="000000"/>
          <w:sz w:val="28"/>
          <w:szCs w:val="28"/>
          <w:lang w:eastAsia="en-MY"/>
        </w:rPr>
        <w:t xml:space="preserve"> М.А. О факторах, детерминирующих современный экстремизм в условиях </w:t>
      </w:r>
      <w:proofErr w:type="spellStart"/>
      <w:r w:rsidRPr="00DB6075">
        <w:rPr>
          <w:color w:val="000000"/>
          <w:sz w:val="28"/>
          <w:szCs w:val="28"/>
          <w:lang w:eastAsia="en-MY"/>
        </w:rPr>
        <w:t>глоба</w:t>
      </w:r>
      <w:proofErr w:type="spellEnd"/>
      <w:r w:rsidRPr="00DB6075">
        <w:rPr>
          <w:color w:val="000000"/>
          <w:sz w:val="28"/>
          <w:szCs w:val="28"/>
          <w:lang w:eastAsia="en-MY"/>
        </w:rPr>
        <w:t xml:space="preserve"> -</w:t>
      </w:r>
      <w:proofErr w:type="spellStart"/>
      <w:r w:rsidRPr="00DB6075">
        <w:rPr>
          <w:color w:val="000000"/>
          <w:sz w:val="28"/>
          <w:szCs w:val="28"/>
          <w:lang w:eastAsia="en-MY"/>
        </w:rPr>
        <w:t>лизации</w:t>
      </w:r>
      <w:proofErr w:type="spellEnd"/>
      <w:r w:rsidRPr="00DB6075">
        <w:rPr>
          <w:color w:val="000000"/>
          <w:sz w:val="28"/>
          <w:szCs w:val="28"/>
          <w:lang w:eastAsia="en-MY"/>
        </w:rPr>
        <w:t xml:space="preserve"> // Образование и право. 2021. № 6. С. 347-351.</w:t>
      </w:r>
    </w:p>
    <w:p w:rsidR="00E51D16" w:rsidRPr="00DB6075" w:rsidRDefault="00E51D16" w:rsidP="00E51D16">
      <w:pPr>
        <w:spacing w:before="150"/>
        <w:textAlignment w:val="top"/>
        <w:rPr>
          <w:color w:val="000000"/>
          <w:sz w:val="28"/>
          <w:szCs w:val="28"/>
          <w:lang w:eastAsia="en-MY"/>
        </w:rPr>
      </w:pPr>
      <w:r w:rsidRPr="00DB6075">
        <w:rPr>
          <w:color w:val="000000"/>
          <w:sz w:val="28"/>
          <w:szCs w:val="28"/>
          <w:lang w:val="kk-KZ" w:eastAsia="en-MY"/>
        </w:rPr>
        <w:t>3.</w:t>
      </w:r>
      <w:proofErr w:type="spellStart"/>
      <w:r w:rsidRPr="00DB6075">
        <w:rPr>
          <w:color w:val="000000"/>
          <w:sz w:val="28"/>
          <w:szCs w:val="28"/>
          <w:lang w:eastAsia="en-MY"/>
        </w:rPr>
        <w:t>Тхазеплов</w:t>
      </w:r>
      <w:proofErr w:type="spellEnd"/>
      <w:r w:rsidRPr="00DB6075">
        <w:rPr>
          <w:color w:val="000000"/>
          <w:sz w:val="28"/>
          <w:szCs w:val="28"/>
          <w:lang w:eastAsia="en-MY"/>
        </w:rPr>
        <w:t xml:space="preserve"> Т.М. Интернет как один из способов вовлечения лиц в экстремистскую деятельность // Журнал прикладных исследований. 2022. Т. 1. № 3. С. 81-84.</w:t>
      </w:r>
    </w:p>
    <w:p w:rsidR="00E74837" w:rsidRPr="00DB6075" w:rsidRDefault="00E74837" w:rsidP="00E74837">
      <w:pPr>
        <w:pStyle w:val="2"/>
        <w:tabs>
          <w:tab w:val="left" w:pos="960"/>
        </w:tabs>
        <w:rPr>
          <w:rFonts w:ascii="Times New Roman" w:hAnsi="Times New Roman"/>
          <w:sz w:val="28"/>
          <w:szCs w:val="28"/>
          <w:lang w:val="kk-KZ"/>
        </w:rPr>
      </w:pPr>
      <w:r w:rsidRPr="00DB6075">
        <w:rPr>
          <w:rFonts w:ascii="Times New Roman" w:hAnsi="Times New Roman"/>
          <w:sz w:val="28"/>
          <w:szCs w:val="28"/>
          <w:lang w:val="kk-KZ"/>
        </w:rPr>
        <w:t>«Қазақстан» ұлттық арнасы,</w:t>
      </w:r>
    </w:p>
    <w:p w:rsidR="00E74837" w:rsidRPr="00DB6075" w:rsidRDefault="00E74837" w:rsidP="00E74837">
      <w:pPr>
        <w:pStyle w:val="2"/>
        <w:tabs>
          <w:tab w:val="left" w:pos="960"/>
        </w:tabs>
        <w:rPr>
          <w:rFonts w:ascii="Times New Roman" w:hAnsi="Times New Roman"/>
          <w:sz w:val="28"/>
          <w:szCs w:val="28"/>
          <w:lang w:val="kk-KZ"/>
        </w:rPr>
      </w:pPr>
      <w:r w:rsidRPr="00DB6075">
        <w:rPr>
          <w:rFonts w:ascii="Times New Roman" w:hAnsi="Times New Roman"/>
          <w:sz w:val="28"/>
          <w:szCs w:val="28"/>
          <w:lang w:val="kk-KZ"/>
        </w:rPr>
        <w:t xml:space="preserve"> Атырау облыстық арнасы, </w:t>
      </w:r>
    </w:p>
    <w:p w:rsidR="00915763" w:rsidRPr="00DB6075" w:rsidRDefault="00E74837" w:rsidP="00E74837">
      <w:pPr>
        <w:pStyle w:val="2"/>
        <w:tabs>
          <w:tab w:val="left" w:pos="960"/>
        </w:tabs>
        <w:rPr>
          <w:rFonts w:ascii="Times New Roman" w:hAnsi="Times New Roman"/>
          <w:sz w:val="28"/>
          <w:szCs w:val="28"/>
          <w:lang w:val="kk-KZ"/>
        </w:rPr>
      </w:pPr>
      <w:r w:rsidRPr="00DB6075">
        <w:rPr>
          <w:rFonts w:ascii="Times New Roman" w:hAnsi="Times New Roman"/>
          <w:sz w:val="28"/>
          <w:szCs w:val="28"/>
          <w:lang w:val="kk-KZ"/>
        </w:rPr>
        <w:t xml:space="preserve"> Ақтау облыстық арнасы.</w:t>
      </w:r>
    </w:p>
    <w:p w:rsidR="00915763" w:rsidRPr="00DB6075" w:rsidRDefault="00915763" w:rsidP="00915763">
      <w:pPr>
        <w:pStyle w:val="a4"/>
        <w:jc w:val="center"/>
        <w:rPr>
          <w:sz w:val="28"/>
          <w:szCs w:val="28"/>
          <w:lang w:val="kk-KZ"/>
        </w:rPr>
      </w:pPr>
      <w:r w:rsidRPr="00DB6075">
        <w:rPr>
          <w:sz w:val="28"/>
          <w:szCs w:val="28"/>
          <w:lang w:val="kk-KZ"/>
        </w:rPr>
        <w:t>***</w:t>
      </w:r>
    </w:p>
    <w:p w:rsidR="002D5129" w:rsidRPr="00DB6075" w:rsidRDefault="002D5129" w:rsidP="00E07A3F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915763" w:rsidRPr="00DB6075" w:rsidRDefault="00E74837" w:rsidP="00E07A3F">
      <w:pPr>
        <w:jc w:val="both"/>
        <w:rPr>
          <w:sz w:val="28"/>
          <w:szCs w:val="28"/>
          <w:lang w:val="kk-KZ"/>
        </w:rPr>
      </w:pPr>
      <w:r w:rsidRPr="00DB6075">
        <w:rPr>
          <w:b/>
          <w:sz w:val="28"/>
          <w:szCs w:val="28"/>
          <w:lang w:val="kk-KZ"/>
        </w:rPr>
        <w:t xml:space="preserve"> </w:t>
      </w:r>
    </w:p>
    <w:bookmarkEnd w:id="0"/>
    <w:p w:rsidR="00E07A3F" w:rsidRPr="00DB6075" w:rsidRDefault="00E07A3F" w:rsidP="00E07A3F">
      <w:pPr>
        <w:jc w:val="both"/>
        <w:rPr>
          <w:sz w:val="28"/>
          <w:szCs w:val="28"/>
          <w:lang w:val="kk-KZ"/>
        </w:rPr>
      </w:pPr>
    </w:p>
    <w:sectPr w:rsidR="00E07A3F" w:rsidRPr="00DB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1B9E"/>
    <w:multiLevelType w:val="hybridMultilevel"/>
    <w:tmpl w:val="CAACCAAC"/>
    <w:lvl w:ilvl="0" w:tplc="18049614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D0043E6"/>
    <w:multiLevelType w:val="hybridMultilevel"/>
    <w:tmpl w:val="F474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24B7"/>
    <w:multiLevelType w:val="hybridMultilevel"/>
    <w:tmpl w:val="5482909C"/>
    <w:lvl w:ilvl="0" w:tplc="6F9AFA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577D"/>
    <w:multiLevelType w:val="hybridMultilevel"/>
    <w:tmpl w:val="8FAAE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>
    <w:nsid w:val="2ECF65FA"/>
    <w:multiLevelType w:val="hybridMultilevel"/>
    <w:tmpl w:val="A43066CE"/>
    <w:lvl w:ilvl="0" w:tplc="B12A3F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D6149"/>
    <w:multiLevelType w:val="hybridMultilevel"/>
    <w:tmpl w:val="A352F940"/>
    <w:lvl w:ilvl="0" w:tplc="18F24A8E">
      <w:start w:val="2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333A7CF5"/>
    <w:multiLevelType w:val="hybridMultilevel"/>
    <w:tmpl w:val="4E209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04D2D"/>
    <w:multiLevelType w:val="hybridMultilevel"/>
    <w:tmpl w:val="8FAAE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>
    <w:nsid w:val="57F8168D"/>
    <w:multiLevelType w:val="hybridMultilevel"/>
    <w:tmpl w:val="126E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03341"/>
    <w:multiLevelType w:val="hybridMultilevel"/>
    <w:tmpl w:val="E9CCF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085A5F"/>
    <w:multiLevelType w:val="hybridMultilevel"/>
    <w:tmpl w:val="8FAAE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>
    <w:nsid w:val="79EC148C"/>
    <w:multiLevelType w:val="hybridMultilevel"/>
    <w:tmpl w:val="7EEA6106"/>
    <w:lvl w:ilvl="0" w:tplc="6302BC1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79F16349"/>
    <w:multiLevelType w:val="hybridMultilevel"/>
    <w:tmpl w:val="5B2046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A642062"/>
    <w:multiLevelType w:val="hybridMultilevel"/>
    <w:tmpl w:val="84D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D5686"/>
    <w:multiLevelType w:val="hybridMultilevel"/>
    <w:tmpl w:val="8FAAE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5">
    <w:nsid w:val="7FBE66B8"/>
    <w:multiLevelType w:val="hybridMultilevel"/>
    <w:tmpl w:val="11B81B8A"/>
    <w:lvl w:ilvl="0" w:tplc="18049614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4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0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D2"/>
    <w:rsid w:val="00012464"/>
    <w:rsid w:val="00065C7D"/>
    <w:rsid w:val="001B51E6"/>
    <w:rsid w:val="00236D9D"/>
    <w:rsid w:val="002742FF"/>
    <w:rsid w:val="00282BA3"/>
    <w:rsid w:val="002D5129"/>
    <w:rsid w:val="00302462"/>
    <w:rsid w:val="003A09F0"/>
    <w:rsid w:val="004D4DF4"/>
    <w:rsid w:val="005879C5"/>
    <w:rsid w:val="005B5EDB"/>
    <w:rsid w:val="00665D0A"/>
    <w:rsid w:val="00806282"/>
    <w:rsid w:val="0089142E"/>
    <w:rsid w:val="00915763"/>
    <w:rsid w:val="0093522F"/>
    <w:rsid w:val="009556F9"/>
    <w:rsid w:val="00964CF1"/>
    <w:rsid w:val="00A33E04"/>
    <w:rsid w:val="00A41502"/>
    <w:rsid w:val="00A90C6F"/>
    <w:rsid w:val="00B32B91"/>
    <w:rsid w:val="00B52545"/>
    <w:rsid w:val="00C86DFC"/>
    <w:rsid w:val="00D048AD"/>
    <w:rsid w:val="00D23F7A"/>
    <w:rsid w:val="00D27B58"/>
    <w:rsid w:val="00D444AF"/>
    <w:rsid w:val="00D5260B"/>
    <w:rsid w:val="00D730D2"/>
    <w:rsid w:val="00D84261"/>
    <w:rsid w:val="00D95EF1"/>
    <w:rsid w:val="00DB6075"/>
    <w:rsid w:val="00DD4993"/>
    <w:rsid w:val="00E07A3F"/>
    <w:rsid w:val="00E25244"/>
    <w:rsid w:val="00E51D16"/>
    <w:rsid w:val="00E74837"/>
    <w:rsid w:val="00E9324D"/>
    <w:rsid w:val="00ED3C0F"/>
    <w:rsid w:val="00F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48E15-4256-4600-BA8E-4DB8783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07A3F"/>
    <w:pPr>
      <w:jc w:val="both"/>
    </w:pPr>
    <w:rPr>
      <w:rFonts w:ascii="Times Kaz" w:hAnsi="Times Kaz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E07A3F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4">
    <w:name w:val="List Paragraph"/>
    <w:basedOn w:val="a"/>
    <w:uiPriority w:val="34"/>
    <w:qFormat/>
    <w:rsid w:val="00D23F7A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D842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4261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D84261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4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84261"/>
    <w:pPr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4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51D16"/>
    <w:pPr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Danulya</cp:lastModifiedBy>
  <cp:revision>31</cp:revision>
  <dcterms:created xsi:type="dcterms:W3CDTF">2023-08-23T19:33:00Z</dcterms:created>
  <dcterms:modified xsi:type="dcterms:W3CDTF">2024-10-12T22:02:00Z</dcterms:modified>
</cp:coreProperties>
</file>